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604AA">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2514DDA6">
      <w:pPr>
        <w:jc w:val="left"/>
        <w:rPr>
          <w:rFonts w:hint="eastAsia" w:ascii="仿宋_GB2312" w:hAnsi="仿宋_GB2312" w:eastAsia="仿宋_GB2312" w:cs="仿宋_GB2312"/>
          <w:sz w:val="44"/>
          <w:szCs w:val="44"/>
        </w:rPr>
      </w:pPr>
    </w:p>
    <w:p w14:paraId="1A695738">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color w:val="auto"/>
          <w:sz w:val="32"/>
          <w:szCs w:val="32"/>
          <w:lang w:val="en-US" w:eastAsia="zh-CN"/>
        </w:rPr>
        <w:t>罗艺卓</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7A6A98E1">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78E72053">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sz w:val="32"/>
          <w:szCs w:val="32"/>
        </w:rPr>
        <w:t>法人代表：</w:t>
      </w:r>
    </w:p>
    <w:p w14:paraId="38807955">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2FDF313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14:paraId="48905778">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博罗县石湾镇明月四路东侧地段</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2999</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博自然资（用地）挂字﹝2025﹞39号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一类工业用地</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≥1.2</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14:paraId="2B21BE8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5581F5F7">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4077A236">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稻谷加工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乙方拟在本宗地投资建设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主要规划新建丝苗米加工生产车间、稻谷烘干中心、丝苗米农耕文化馆、成立丝苗米研究院以及建设恒温仓储库</w:t>
      </w:r>
      <w:r>
        <w:rPr>
          <w:rFonts w:hint="eastAsia" w:ascii="仿宋" w:hAnsi="仿宋" w:eastAsia="仿宋" w:cs="Arial"/>
          <w:color w:val="auto"/>
          <w:sz w:val="32"/>
          <w:szCs w:val="32"/>
          <w:u w:val="none"/>
          <w:lang w:val="en-US" w:eastAsia="zh-CN"/>
        </w:rPr>
        <w:t xml:space="preserve">。 </w:t>
      </w:r>
    </w:p>
    <w:p w14:paraId="2EC35D4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2B18000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0.18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400</w:t>
      </w:r>
      <w:r>
        <w:rPr>
          <w:rFonts w:hint="eastAsia" w:ascii="仿宋_GB2312" w:hAnsi="仿宋_GB2312" w:eastAsia="仿宋_GB2312" w:cs="仿宋_GB2312"/>
          <w:sz w:val="32"/>
          <w:szCs w:val="32"/>
        </w:rPr>
        <w:t>万元/亩（人民币），项目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400</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w:t>
      </w:r>
    </w:p>
    <w:p w14:paraId="6538048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D752F1B">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5FA1BB2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7E2A3D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等进行核查（乙方可自行选择自投产之日起4年间最高的2年的平均数提供给甲方核查）。</w:t>
      </w:r>
    </w:p>
    <w:p w14:paraId="5C1F7311">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0AA892ED">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574B1AF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E38A90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328260BC">
      <w:pPr>
        <w:ind w:firstLine="643"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本协议承诺的年产值（年销售总额）的80%以上，则视乙方项目考核达标。</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4282A05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F51903D">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7D063C28">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05DFC249">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3A6CD86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7DD4B6AF">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45B8082A">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p>
    <w:p w14:paraId="37AA4666">
      <w:pPr>
        <w:pStyle w:val="2"/>
        <w:spacing w:line="36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0C9EB892">
      <w:pPr>
        <w:wordWrap w:val="0"/>
        <w:spacing w:line="36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2D746283">
      <w:pPr>
        <w:wordWrap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14:paraId="0143CDF1">
      <w:pPr>
        <w:wordWrap w:val="0"/>
        <w:spacing w:line="240" w:lineRule="auto"/>
        <w:jc w:val="left"/>
        <w:rPr>
          <w:rFonts w:ascii="仿宋" w:hAnsi="仿宋" w:eastAsia="仿宋"/>
          <w:sz w:val="32"/>
          <w:szCs w:val="32"/>
        </w:rPr>
      </w:pPr>
      <w:bookmarkStart w:id="0" w:name="_GoBack"/>
      <w:bookmarkEnd w:id="0"/>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685AC1E-372F-4B8D-9F34-E513A45A3C8C}"/>
  </w:font>
  <w:font w:name="黑体">
    <w:panose1 w:val="02010609060101010101"/>
    <w:charset w:val="86"/>
    <w:family w:val="auto"/>
    <w:pitch w:val="default"/>
    <w:sig w:usb0="800002BF" w:usb1="38CF7CFA" w:usb2="00000016" w:usb3="00000000" w:csb0="00040001" w:csb1="00000000"/>
    <w:embedRegular r:id="rId2" w:fontKey="{36F00EB4-D073-423D-BA30-806F293518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2DDC151B-2141-4871-941C-B5CD3BB163D6}"/>
  </w:font>
  <w:font w:name="仿宋_GB2312">
    <w:panose1 w:val="02010609030101010101"/>
    <w:charset w:val="86"/>
    <w:family w:val="auto"/>
    <w:pitch w:val="default"/>
    <w:sig w:usb0="00000001" w:usb1="080E0000" w:usb2="00000000" w:usb3="00000000" w:csb0="00040000" w:csb1="00000000"/>
    <w:embedRegular r:id="rId4" w:fontKey="{CC7234EC-E48D-4E97-AE91-087A0E12BE03}"/>
  </w:font>
  <w:font w:name="仿宋">
    <w:panose1 w:val="02010609060101010101"/>
    <w:charset w:val="86"/>
    <w:family w:val="modern"/>
    <w:pitch w:val="default"/>
    <w:sig w:usb0="800002BF" w:usb1="38CF7CFA" w:usb2="00000016" w:usb3="00000000" w:csb0="00040001" w:csb1="00000000"/>
    <w:embedRegular r:id="rId5" w:fontKey="{A9938383-E3B0-4AE4-B145-A3F2B60C2AF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835383"/>
    <w:rsid w:val="02B70580"/>
    <w:rsid w:val="02C9567B"/>
    <w:rsid w:val="0308230D"/>
    <w:rsid w:val="03377BD5"/>
    <w:rsid w:val="0364779F"/>
    <w:rsid w:val="037B67FA"/>
    <w:rsid w:val="039074DB"/>
    <w:rsid w:val="03A8118D"/>
    <w:rsid w:val="04171779"/>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A77648"/>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3EF1898"/>
    <w:rsid w:val="144D12B4"/>
    <w:rsid w:val="147F7A2F"/>
    <w:rsid w:val="148560A6"/>
    <w:rsid w:val="148854BE"/>
    <w:rsid w:val="14B51486"/>
    <w:rsid w:val="14B94B2A"/>
    <w:rsid w:val="14C408EE"/>
    <w:rsid w:val="14DC1F31"/>
    <w:rsid w:val="157F42CF"/>
    <w:rsid w:val="15CC22D2"/>
    <w:rsid w:val="15E16110"/>
    <w:rsid w:val="16010852"/>
    <w:rsid w:val="161613C6"/>
    <w:rsid w:val="163C3251"/>
    <w:rsid w:val="164A085E"/>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791F23"/>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585215"/>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820E1F"/>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4B3D58"/>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CF312E"/>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ACB285A"/>
    <w:rsid w:val="4B0E260D"/>
    <w:rsid w:val="4B334AEF"/>
    <w:rsid w:val="4B3E2E80"/>
    <w:rsid w:val="4BA41A5C"/>
    <w:rsid w:val="4BA7122B"/>
    <w:rsid w:val="4BAC3627"/>
    <w:rsid w:val="4BB14B24"/>
    <w:rsid w:val="4BC446C5"/>
    <w:rsid w:val="4BF61160"/>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461739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55860"/>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01E3F"/>
    <w:rsid w:val="63D619DB"/>
    <w:rsid w:val="63E31B72"/>
    <w:rsid w:val="640805B1"/>
    <w:rsid w:val="64785D59"/>
    <w:rsid w:val="64860DFC"/>
    <w:rsid w:val="64D91940"/>
    <w:rsid w:val="64DF09E7"/>
    <w:rsid w:val="65064128"/>
    <w:rsid w:val="65320613"/>
    <w:rsid w:val="65694370"/>
    <w:rsid w:val="65A64FE6"/>
    <w:rsid w:val="65B41197"/>
    <w:rsid w:val="65C76908"/>
    <w:rsid w:val="65D161D8"/>
    <w:rsid w:val="65DD55C7"/>
    <w:rsid w:val="66366456"/>
    <w:rsid w:val="66475F5D"/>
    <w:rsid w:val="668B6C10"/>
    <w:rsid w:val="668D2E4E"/>
    <w:rsid w:val="669D294D"/>
    <w:rsid w:val="66FC3AD2"/>
    <w:rsid w:val="6796478F"/>
    <w:rsid w:val="67B5141A"/>
    <w:rsid w:val="67E40952"/>
    <w:rsid w:val="67E759A9"/>
    <w:rsid w:val="67FF5CC6"/>
    <w:rsid w:val="68002D30"/>
    <w:rsid w:val="68355788"/>
    <w:rsid w:val="684734A4"/>
    <w:rsid w:val="68792A95"/>
    <w:rsid w:val="68792B9A"/>
    <w:rsid w:val="687B6DF6"/>
    <w:rsid w:val="68C43ABF"/>
    <w:rsid w:val="68DC1E1F"/>
    <w:rsid w:val="68F71FC3"/>
    <w:rsid w:val="6920216A"/>
    <w:rsid w:val="693E40E9"/>
    <w:rsid w:val="69696A7E"/>
    <w:rsid w:val="696E54C3"/>
    <w:rsid w:val="69C30296"/>
    <w:rsid w:val="69EA5367"/>
    <w:rsid w:val="6A093F49"/>
    <w:rsid w:val="6A2E48C4"/>
    <w:rsid w:val="6A372C18"/>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EF56BFD"/>
    <w:rsid w:val="6F02256D"/>
    <w:rsid w:val="6F434CB2"/>
    <w:rsid w:val="6F552398"/>
    <w:rsid w:val="6FEF56F2"/>
    <w:rsid w:val="6FF620E0"/>
    <w:rsid w:val="704E12D0"/>
    <w:rsid w:val="705E3C86"/>
    <w:rsid w:val="70EA3140"/>
    <w:rsid w:val="70F16817"/>
    <w:rsid w:val="715249E1"/>
    <w:rsid w:val="716F2C97"/>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8E27B8"/>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3018</Words>
  <Characters>3169</Characters>
  <Lines>23</Lines>
  <Paragraphs>6</Paragraphs>
  <TotalTime>1</TotalTime>
  <ScaleCrop>false</ScaleCrop>
  <LinksUpToDate>false</LinksUpToDate>
  <CharactersWithSpaces>3383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陈李花</cp:lastModifiedBy>
  <cp:lastPrinted>2023-12-22T08:33:00Z</cp:lastPrinted>
  <dcterms:modified xsi:type="dcterms:W3CDTF">2025-07-11T03:41:15Z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67F43C5E093A4D0E964989BF591AAC9B_13</vt:lpwstr>
  </property>
  <property fmtid="{D5CDD505-2E9C-101B-9397-08002B2CF9AE}" pid="4" name="KSOTemplateDocerSaveRecord">
    <vt:lpwstr>eyJoZGlkIjoiZWJmNjU2NWVkMDMzNGRjN2MyMzkzZmQxOTdkZGE5YzIiLCJ1c2VySWQiOiIxNjg3NjI0NjExIn0=</vt:lpwstr>
  </property>
</Properties>
</file>